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68B" w:rsidRPr="00F258E7" w:rsidRDefault="0068668B" w:rsidP="0068668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58E7">
        <w:rPr>
          <w:rFonts w:ascii="GHEA Grapalat" w:hAnsi="GHEA Grapalat"/>
          <w:b/>
          <w:sz w:val="22"/>
          <w:szCs w:val="22"/>
        </w:rPr>
        <w:t>ОБЪЯВЛЕНИЕ</w:t>
      </w:r>
    </w:p>
    <w:p w:rsidR="0068668B" w:rsidRPr="00F258E7" w:rsidRDefault="0068668B" w:rsidP="0068668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58E7">
        <w:rPr>
          <w:rFonts w:ascii="GHEA Grapalat" w:hAnsi="GHEA Grapalat"/>
          <w:b/>
          <w:sz w:val="22"/>
          <w:szCs w:val="22"/>
        </w:rPr>
        <w:t>О</w:t>
      </w:r>
      <w:r>
        <w:rPr>
          <w:rFonts w:ascii="GHEA Grapalat" w:hAnsi="GHEA Grapalat"/>
          <w:b/>
          <w:sz w:val="22"/>
          <w:szCs w:val="22"/>
          <w:lang w:val="hy-AM"/>
        </w:rPr>
        <w:t>внесение измене</w:t>
      </w:r>
      <w:bookmarkStart w:id="0" w:name="_GoBack"/>
      <w:bookmarkEnd w:id="0"/>
      <w:r>
        <w:rPr>
          <w:rFonts w:ascii="GHEA Grapalat" w:hAnsi="GHEA Grapalat"/>
          <w:b/>
          <w:sz w:val="22"/>
          <w:szCs w:val="22"/>
          <w:lang w:val="hy-AM"/>
        </w:rPr>
        <w:t>нии в</w:t>
      </w:r>
      <w:r w:rsidRPr="00F258E7">
        <w:rPr>
          <w:rFonts w:ascii="GHEA Grapalat" w:hAnsi="GHEA Grapalat"/>
          <w:b/>
          <w:sz w:val="22"/>
          <w:szCs w:val="22"/>
        </w:rPr>
        <w:t xml:space="preserve"> приглашения</w:t>
      </w:r>
    </w:p>
    <w:p w:rsidR="0068668B" w:rsidRPr="00F258E7" w:rsidRDefault="0068668B" w:rsidP="0068668B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F258E7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68668B" w:rsidRPr="00F258E7" w:rsidRDefault="0068668B" w:rsidP="0068668B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F258E7">
        <w:rPr>
          <w:rFonts w:ascii="GHEA Grapalat" w:hAnsi="GHEA Grapalat"/>
          <w:sz w:val="22"/>
          <w:szCs w:val="22"/>
        </w:rPr>
        <w:t xml:space="preserve"> "</w:t>
      </w:r>
      <w:r w:rsidR="00234D33">
        <w:rPr>
          <w:rFonts w:ascii="GHEA Grapalat" w:hAnsi="GHEA Grapalat"/>
          <w:sz w:val="22"/>
          <w:szCs w:val="22"/>
          <w:lang w:val="hy-AM"/>
        </w:rPr>
        <w:t>10</w:t>
      </w:r>
      <w:r w:rsidRPr="00F258E7">
        <w:rPr>
          <w:rFonts w:ascii="GHEA Grapalat" w:hAnsi="GHEA Grapalat"/>
          <w:sz w:val="22"/>
          <w:szCs w:val="22"/>
        </w:rPr>
        <w:t>" "</w:t>
      </w:r>
      <w:r w:rsidR="00234D33">
        <w:rPr>
          <w:rFonts w:ascii="GHEA Grapalat" w:hAnsi="GHEA Grapalat"/>
          <w:sz w:val="22"/>
          <w:szCs w:val="22"/>
          <w:lang w:val="hy-AM"/>
        </w:rPr>
        <w:t>декабря</w:t>
      </w:r>
      <w:r w:rsidR="0085203A">
        <w:rPr>
          <w:rFonts w:ascii="GHEA Grapalat" w:hAnsi="GHEA Grapalat"/>
          <w:sz w:val="22"/>
          <w:szCs w:val="22"/>
        </w:rPr>
        <w:t xml:space="preserve">" 2024 </w:t>
      </w:r>
      <w:proofErr w:type="gramStart"/>
      <w:r w:rsidRPr="00F258E7">
        <w:rPr>
          <w:rFonts w:ascii="GHEA Grapalat" w:hAnsi="GHEA Grapalat"/>
          <w:sz w:val="22"/>
          <w:szCs w:val="22"/>
        </w:rPr>
        <w:t xml:space="preserve">года </w:t>
      </w:r>
      <w:r w:rsidR="00004EC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258E7">
        <w:rPr>
          <w:rFonts w:ascii="GHEA Grapalat" w:hAnsi="GHEA Grapalat"/>
          <w:sz w:val="22"/>
          <w:szCs w:val="22"/>
        </w:rPr>
        <w:t>и</w:t>
      </w:r>
      <w:proofErr w:type="gramEnd"/>
      <w:r w:rsidRPr="00F258E7">
        <w:rPr>
          <w:rFonts w:ascii="GHEA Grapalat" w:hAnsi="GHEA Grapalat"/>
          <w:sz w:val="22"/>
          <w:szCs w:val="22"/>
        </w:rPr>
        <w:t xml:space="preserve"> опубликовывается </w:t>
      </w:r>
    </w:p>
    <w:p w:rsidR="0068668B" w:rsidRPr="00F258E7" w:rsidRDefault="0068668B" w:rsidP="0068668B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F258E7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68668B" w:rsidRPr="00234D33" w:rsidRDefault="0068668B" w:rsidP="0068668B">
      <w:pPr>
        <w:pStyle w:val="BodyTextIndent"/>
        <w:widowControl w:val="0"/>
        <w:spacing w:line="0" w:lineRule="atLeast"/>
        <w:ind w:firstLine="0"/>
        <w:jc w:val="center"/>
        <w:rPr>
          <w:rFonts w:ascii="GHEA Grapalat" w:hAnsi="GHEA Grapalat"/>
          <w:sz w:val="20"/>
          <w:lang w:val="hy-AM"/>
        </w:rPr>
      </w:pPr>
      <w:r w:rsidRPr="00F258E7">
        <w:rPr>
          <w:rFonts w:ascii="GHEA Grapalat" w:hAnsi="GHEA Grapalat"/>
          <w:sz w:val="22"/>
          <w:szCs w:val="22"/>
        </w:rPr>
        <w:t xml:space="preserve">Код процедуры </w:t>
      </w:r>
      <w:r w:rsidR="0085203A" w:rsidRPr="002A2E91">
        <w:rPr>
          <w:rFonts w:ascii="GHEA Grapalat" w:hAnsi="GHEA Grapalat" w:cs="Sylfaen"/>
          <w:b/>
          <w:szCs w:val="24"/>
        </w:rPr>
        <w:t>ՀՀ ՖՆ-ԳՀԾՁԲ-24/</w:t>
      </w:r>
      <w:r w:rsidR="00234D33">
        <w:rPr>
          <w:rFonts w:ascii="GHEA Grapalat" w:hAnsi="GHEA Grapalat" w:cs="Sylfaen"/>
          <w:b/>
          <w:szCs w:val="24"/>
          <w:lang w:val="hy-AM"/>
        </w:rPr>
        <w:t>7</w:t>
      </w:r>
    </w:p>
    <w:p w:rsidR="00F76491" w:rsidRPr="00F258E7" w:rsidRDefault="00F76491" w:rsidP="0068668B">
      <w:pPr>
        <w:pStyle w:val="BodyTextIndent"/>
        <w:widowControl w:val="0"/>
        <w:spacing w:line="0" w:lineRule="atLeast"/>
        <w:ind w:firstLine="0"/>
        <w:jc w:val="center"/>
        <w:rPr>
          <w:rFonts w:ascii="GHEA Grapalat" w:hAnsi="GHEA Grapalat"/>
          <w:i/>
          <w:sz w:val="22"/>
          <w:szCs w:val="22"/>
        </w:rPr>
      </w:pPr>
    </w:p>
    <w:p w:rsidR="0068668B" w:rsidRPr="00F258E7" w:rsidRDefault="0068668B" w:rsidP="0068668B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F258E7">
        <w:rPr>
          <w:rFonts w:ascii="GHEA Grapalat" w:hAnsi="GHEA Grapalat"/>
          <w:sz w:val="22"/>
          <w:szCs w:val="22"/>
        </w:rPr>
        <w:t>ОБЪЯВЛЕНИЕ</w:t>
      </w:r>
    </w:p>
    <w:p w:rsidR="0068668B" w:rsidRPr="0068668B" w:rsidRDefault="0068668B" w:rsidP="00234D33">
      <w:pPr>
        <w:pStyle w:val="BodyTextIndent"/>
        <w:widowControl w:val="0"/>
        <w:spacing w:line="360" w:lineRule="auto"/>
        <w:ind w:left="-709" w:firstLine="0"/>
        <w:rPr>
          <w:rFonts w:ascii="GHEA Grapalat" w:hAnsi="GHEA Grapalat"/>
          <w:sz w:val="22"/>
          <w:szCs w:val="22"/>
        </w:rPr>
      </w:pPr>
      <w:r w:rsidRPr="00F258E7">
        <w:rPr>
          <w:rFonts w:ascii="GHEA Grapalat" w:hAnsi="GHEA Grapalat" w:cstheme="minorHAnsi"/>
          <w:sz w:val="22"/>
          <w:szCs w:val="22"/>
        </w:rPr>
        <w:t xml:space="preserve">         </w:t>
      </w:r>
      <w:r w:rsidRPr="0068668B">
        <w:rPr>
          <w:rFonts w:ascii="GHEA Grapalat" w:hAnsi="GHEA Grapalat"/>
          <w:sz w:val="22"/>
          <w:szCs w:val="22"/>
        </w:rPr>
        <w:t xml:space="preserve">  Заказчик министерство </w:t>
      </w:r>
      <w:proofErr w:type="gramStart"/>
      <w:r w:rsidRPr="0068668B">
        <w:rPr>
          <w:rFonts w:ascii="GHEA Grapalat" w:hAnsi="GHEA Grapalat"/>
          <w:sz w:val="22"/>
          <w:szCs w:val="22"/>
        </w:rPr>
        <w:t xml:space="preserve">финансов </w:t>
      </w:r>
      <w:r w:rsidRPr="00F258E7">
        <w:rPr>
          <w:rFonts w:ascii="GHEA Grapalat" w:hAnsi="GHEA Grapalat"/>
          <w:sz w:val="22"/>
          <w:szCs w:val="22"/>
        </w:rPr>
        <w:t xml:space="preserve"> ниже</w:t>
      </w:r>
      <w:proofErr w:type="gramEnd"/>
      <w:r w:rsidRPr="00F258E7">
        <w:rPr>
          <w:rFonts w:ascii="GHEA Grapalat" w:hAnsi="GHEA Grapalat"/>
          <w:sz w:val="22"/>
          <w:szCs w:val="22"/>
        </w:rPr>
        <w:t xml:space="preserve"> представляет краткую информацию об изменениях, внесенных </w:t>
      </w:r>
      <w:r w:rsidRPr="0068668B">
        <w:rPr>
          <w:rFonts w:ascii="GHEA Grapalat" w:hAnsi="GHEA Grapalat"/>
          <w:sz w:val="22"/>
          <w:szCs w:val="22"/>
        </w:rPr>
        <w:t xml:space="preserve">в приглашение для нужд министерство финансов по </w:t>
      </w:r>
      <w:r w:rsidRPr="00F258E7">
        <w:rPr>
          <w:rFonts w:ascii="GHEA Grapalat" w:hAnsi="GHEA Grapalat"/>
          <w:sz w:val="22"/>
          <w:szCs w:val="22"/>
        </w:rPr>
        <w:t>код</w:t>
      </w:r>
      <w:r w:rsidRPr="0068668B">
        <w:rPr>
          <w:rFonts w:ascii="GHEA Grapalat" w:hAnsi="GHEA Grapalat"/>
          <w:sz w:val="22"/>
          <w:szCs w:val="22"/>
        </w:rPr>
        <w:t xml:space="preserve">у </w:t>
      </w:r>
      <w:r w:rsidR="0085203A" w:rsidRPr="00004ECD">
        <w:rPr>
          <w:rFonts w:ascii="GHEA Grapalat" w:hAnsi="GHEA Grapalat"/>
          <w:sz w:val="22"/>
          <w:szCs w:val="22"/>
        </w:rPr>
        <w:t>ՀՀ ՖՆ-ԳՀԾՁԲ-24/</w:t>
      </w:r>
      <w:r w:rsidR="00234D33" w:rsidRPr="00234D33">
        <w:rPr>
          <w:rFonts w:ascii="GHEA Grapalat" w:hAnsi="GHEA Grapalat"/>
          <w:sz w:val="22"/>
          <w:szCs w:val="22"/>
        </w:rPr>
        <w:t>7</w:t>
      </w:r>
      <w:r w:rsidRPr="0068668B">
        <w:rPr>
          <w:rFonts w:ascii="GHEA Grapalat" w:hAnsi="GHEA Grapalat"/>
          <w:sz w:val="22"/>
          <w:szCs w:val="22"/>
        </w:rPr>
        <w:t xml:space="preserve"> о приобретении </w:t>
      </w:r>
      <w:r w:rsidR="00F76491" w:rsidRPr="00F76491">
        <w:rPr>
          <w:rFonts w:ascii="GHEA Grapalat" w:hAnsi="GHEA Grapalat"/>
          <w:sz w:val="22"/>
          <w:szCs w:val="22"/>
        </w:rPr>
        <w:t xml:space="preserve">услуги </w:t>
      </w:r>
      <w:r w:rsidR="00234D33" w:rsidRPr="00234D33">
        <w:rPr>
          <w:rFonts w:ascii="GHEA Grapalat" w:hAnsi="GHEA Grapalat"/>
          <w:sz w:val="22"/>
          <w:szCs w:val="22"/>
        </w:rPr>
        <w:t>по страхованию транспортных средств</w:t>
      </w:r>
      <w:r w:rsidRPr="0068668B">
        <w:rPr>
          <w:rFonts w:ascii="GHEA Grapalat" w:hAnsi="GHEA Grapalat"/>
          <w:sz w:val="22"/>
          <w:szCs w:val="22"/>
        </w:rPr>
        <w:t>.</w:t>
      </w:r>
    </w:p>
    <w:p w:rsidR="0068668B" w:rsidRPr="00234D33" w:rsidRDefault="0068668B" w:rsidP="00234D33">
      <w:pPr>
        <w:pStyle w:val="Heading3"/>
        <w:keepNext w:val="0"/>
        <w:widowControl w:val="0"/>
        <w:spacing w:line="360" w:lineRule="auto"/>
        <w:ind w:left="-709" w:firstLine="0"/>
        <w:jc w:val="left"/>
        <w:rPr>
          <w:rFonts w:ascii="GHEA Grapalat" w:hAnsi="GHEA Grapalat"/>
          <w:b w:val="0"/>
          <w:sz w:val="22"/>
          <w:szCs w:val="22"/>
        </w:rPr>
      </w:pPr>
      <w:r w:rsidRPr="00F258E7">
        <w:rPr>
          <w:rFonts w:ascii="GHEA Grapalat" w:hAnsi="GHEA Grapalat"/>
          <w:b w:val="0"/>
          <w:sz w:val="22"/>
          <w:szCs w:val="22"/>
        </w:rPr>
        <w:t>Приведенный ниже Комитет по оценке закупок представляет причины изменения приглашения с тем же кодом и краткое описание внесенных изменений:</w:t>
      </w:r>
    </w:p>
    <w:p w:rsidR="00BE2264" w:rsidRPr="00C03E5A" w:rsidRDefault="0068668B" w:rsidP="00BE2264">
      <w:pPr>
        <w:widowControl w:val="0"/>
        <w:spacing w:after="160"/>
        <w:ind w:right="-1"/>
        <w:jc w:val="both"/>
        <w:rPr>
          <w:rFonts w:ascii="GHEA Grapalat" w:hAnsi="GHEA Grapalat"/>
          <w:sz w:val="22"/>
          <w:szCs w:val="22"/>
          <w:lang w:val="hy-AM"/>
        </w:rPr>
      </w:pPr>
      <w:r w:rsidRPr="0068668B">
        <w:rPr>
          <w:rFonts w:ascii="GHEA Grapalat" w:hAnsi="GHEA Grapalat"/>
          <w:b/>
          <w:sz w:val="22"/>
          <w:szCs w:val="22"/>
        </w:rPr>
        <w:t xml:space="preserve">Причина возникновения изменения № </w:t>
      </w:r>
      <w:r w:rsidR="0085203A">
        <w:rPr>
          <w:rFonts w:ascii="GHEA Grapalat" w:hAnsi="GHEA Grapalat"/>
          <w:sz w:val="22"/>
          <w:szCs w:val="22"/>
          <w:lang w:val="hy-AM"/>
        </w:rPr>
        <w:t>Изме</w:t>
      </w:r>
      <w:r w:rsidR="00234D33">
        <w:rPr>
          <w:rFonts w:ascii="GHEA Grapalat" w:hAnsi="GHEA Grapalat"/>
          <w:sz w:val="22"/>
          <w:szCs w:val="22"/>
          <w:lang w:val="hy-AM"/>
        </w:rPr>
        <w:t>н</w:t>
      </w:r>
      <w:r w:rsidR="00234D33">
        <w:rPr>
          <w:rFonts w:ascii="GHEA Grapalat" w:hAnsi="GHEA Grapalat"/>
          <w:sz w:val="22"/>
          <w:szCs w:val="22"/>
          <w:lang w:val="hy-AM"/>
        </w:rPr>
        <w:t>ен</w:t>
      </w:r>
      <w:r w:rsidR="0085203A">
        <w:rPr>
          <w:rFonts w:ascii="GHEA Grapalat" w:hAnsi="GHEA Grapalat"/>
          <w:sz w:val="22"/>
          <w:szCs w:val="22"/>
          <w:lang w:val="hy-AM"/>
        </w:rPr>
        <w:t xml:space="preserve">ие внесенные </w:t>
      </w:r>
      <w:r w:rsidR="00234D33">
        <w:rPr>
          <w:rFonts w:ascii="GHEA Grapalat" w:hAnsi="GHEA Grapalat"/>
          <w:sz w:val="22"/>
          <w:szCs w:val="22"/>
          <w:lang w:val="hy-AM"/>
        </w:rPr>
        <w:t>подпункте 6, пункта 2.1</w:t>
      </w:r>
      <w:r w:rsidR="00234D33" w:rsidRPr="00234D33">
        <w:rPr>
          <w:rFonts w:ascii="GHEA Grapalat" w:hAnsi="GHEA Grapalat"/>
          <w:sz w:val="22"/>
          <w:szCs w:val="22"/>
          <w:lang w:val="hy-AM"/>
        </w:rPr>
        <w:t xml:space="preserve"> </w:t>
      </w:r>
      <w:r w:rsidR="00234D33">
        <w:rPr>
          <w:rFonts w:ascii="GHEA Grapalat" w:hAnsi="GHEA Grapalat"/>
          <w:sz w:val="22"/>
          <w:szCs w:val="22"/>
          <w:lang w:val="hy-AM"/>
        </w:rPr>
        <w:t>в</w:t>
      </w:r>
      <w:r w:rsidR="0085203A">
        <w:rPr>
          <w:rFonts w:ascii="GHEA Grapalat" w:hAnsi="GHEA Grapalat"/>
          <w:sz w:val="22"/>
          <w:szCs w:val="22"/>
          <w:lang w:val="hy-AM"/>
        </w:rPr>
        <w:t xml:space="preserve"> приглашения</w:t>
      </w:r>
      <w:r w:rsidR="00BE2264" w:rsidRPr="00C03E5A">
        <w:rPr>
          <w:rFonts w:ascii="GHEA Grapalat" w:hAnsi="GHEA Grapalat"/>
          <w:sz w:val="22"/>
          <w:szCs w:val="22"/>
          <w:lang w:val="hy-AM"/>
        </w:rPr>
        <w:t>.</w:t>
      </w:r>
    </w:p>
    <w:p w:rsidR="0044109C" w:rsidRPr="00234D33" w:rsidRDefault="0068668B" w:rsidP="0044109C">
      <w:pPr>
        <w:widowControl w:val="0"/>
        <w:spacing w:after="160"/>
        <w:ind w:right="-1"/>
        <w:jc w:val="both"/>
        <w:rPr>
          <w:rFonts w:ascii="GHEA Grapalat" w:hAnsi="GHEA Grapalat"/>
          <w:sz w:val="22"/>
          <w:szCs w:val="22"/>
          <w:lang w:val="hy-AM"/>
        </w:rPr>
      </w:pPr>
      <w:r w:rsidRPr="0068668B">
        <w:rPr>
          <w:rFonts w:ascii="GHEA Grapalat" w:hAnsi="GHEA Grapalat"/>
          <w:b/>
          <w:spacing w:val="4"/>
          <w:sz w:val="22"/>
          <w:szCs w:val="22"/>
        </w:rPr>
        <w:t>Описание изменения</w:t>
      </w:r>
      <w:r w:rsidRPr="0068668B">
        <w:rPr>
          <w:rFonts w:ascii="GHEA Grapalat" w:hAnsi="GHEA Grapalat"/>
          <w:spacing w:val="4"/>
          <w:sz w:val="22"/>
          <w:szCs w:val="22"/>
        </w:rPr>
        <w:t xml:space="preserve"> – </w:t>
      </w:r>
      <w:r w:rsidR="00234D33" w:rsidRPr="00234D33">
        <w:rPr>
          <w:rFonts w:ascii="GHEA Grapalat" w:hAnsi="GHEA Grapalat"/>
          <w:sz w:val="22"/>
          <w:szCs w:val="22"/>
          <w:lang w:val="hy-AM"/>
        </w:rPr>
        <w:t>Страховые агенты не могут участвовать в данной процедуре в связи с деятельностью, определенной статьей 3 Закона «О страховании и страховой деятельности».</w:t>
      </w:r>
      <w:r w:rsidR="00234D33" w:rsidRPr="00234D33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85203A" w:rsidRDefault="0085203A" w:rsidP="0044109C">
      <w:pPr>
        <w:widowControl w:val="0"/>
        <w:spacing w:after="160"/>
        <w:ind w:right="-1"/>
        <w:jc w:val="both"/>
        <w:rPr>
          <w:rFonts w:ascii="GHEA Grapalat" w:hAnsi="GHEA Grapalat"/>
          <w:spacing w:val="4"/>
          <w:sz w:val="22"/>
          <w:szCs w:val="22"/>
        </w:rPr>
      </w:pPr>
      <w:r w:rsidRPr="0085203A">
        <w:rPr>
          <w:rFonts w:ascii="GHEA Grapalat" w:hAnsi="GHEA Grapalat" w:hint="eastAsia"/>
          <w:b/>
          <w:spacing w:val="4"/>
          <w:sz w:val="22"/>
          <w:szCs w:val="22"/>
        </w:rPr>
        <w:t>Обоснование</w:t>
      </w:r>
      <w:r w:rsidRPr="0085203A">
        <w:rPr>
          <w:rFonts w:ascii="GHEA Grapalat" w:hAnsi="GHEA Grapalat"/>
          <w:b/>
          <w:spacing w:val="4"/>
          <w:sz w:val="22"/>
          <w:szCs w:val="22"/>
        </w:rPr>
        <w:t xml:space="preserve"> </w:t>
      </w:r>
      <w:r w:rsidRPr="0085203A">
        <w:rPr>
          <w:rFonts w:ascii="GHEA Grapalat" w:hAnsi="GHEA Grapalat" w:hint="eastAsia"/>
          <w:b/>
          <w:spacing w:val="4"/>
          <w:sz w:val="22"/>
          <w:szCs w:val="22"/>
        </w:rPr>
        <w:t>изменения</w:t>
      </w:r>
      <w:r w:rsidRPr="0085203A">
        <w:rPr>
          <w:rFonts w:ascii="GHEA Grapalat" w:hAnsi="GHEA Grapalat"/>
          <w:b/>
          <w:spacing w:val="4"/>
          <w:sz w:val="22"/>
          <w:szCs w:val="22"/>
        </w:rPr>
        <w:t xml:space="preserve">: </w:t>
      </w:r>
      <w:r w:rsidRPr="0085203A">
        <w:rPr>
          <w:rFonts w:ascii="GHEA Grapalat" w:hAnsi="GHEA Grapalat" w:hint="eastAsia"/>
          <w:spacing w:val="4"/>
          <w:sz w:val="22"/>
          <w:szCs w:val="22"/>
        </w:rPr>
        <w:t>Правительство</w:t>
      </w:r>
      <w:r w:rsidRPr="0085203A">
        <w:rPr>
          <w:rFonts w:ascii="GHEA Grapalat" w:hAnsi="GHEA Grapalat"/>
          <w:spacing w:val="4"/>
          <w:sz w:val="22"/>
          <w:szCs w:val="22"/>
        </w:rPr>
        <w:t xml:space="preserve"> </w:t>
      </w:r>
      <w:r w:rsidRPr="0085203A">
        <w:rPr>
          <w:rFonts w:ascii="GHEA Grapalat" w:hAnsi="GHEA Grapalat" w:hint="eastAsia"/>
          <w:spacing w:val="4"/>
          <w:sz w:val="22"/>
          <w:szCs w:val="22"/>
        </w:rPr>
        <w:t>Республики</w:t>
      </w:r>
      <w:r w:rsidRPr="0085203A">
        <w:rPr>
          <w:rFonts w:ascii="GHEA Grapalat" w:hAnsi="GHEA Grapalat"/>
          <w:spacing w:val="4"/>
          <w:sz w:val="22"/>
          <w:szCs w:val="22"/>
        </w:rPr>
        <w:t xml:space="preserve"> </w:t>
      </w:r>
      <w:r w:rsidRPr="0085203A">
        <w:rPr>
          <w:rFonts w:ascii="GHEA Grapalat" w:hAnsi="GHEA Grapalat" w:hint="eastAsia"/>
          <w:spacing w:val="4"/>
          <w:sz w:val="22"/>
          <w:szCs w:val="22"/>
        </w:rPr>
        <w:t>Армения</w:t>
      </w:r>
      <w:r w:rsidRPr="0085203A">
        <w:rPr>
          <w:rFonts w:ascii="GHEA Grapalat" w:hAnsi="GHEA Grapalat"/>
          <w:spacing w:val="4"/>
          <w:sz w:val="22"/>
          <w:szCs w:val="22"/>
        </w:rPr>
        <w:t xml:space="preserve"> </w:t>
      </w:r>
      <w:r w:rsidRPr="0085203A">
        <w:rPr>
          <w:rFonts w:ascii="GHEA Grapalat" w:hAnsi="GHEA Grapalat" w:hint="eastAsia"/>
          <w:spacing w:val="4"/>
          <w:sz w:val="22"/>
          <w:szCs w:val="22"/>
        </w:rPr>
        <w:t>от</w:t>
      </w:r>
      <w:r w:rsidRPr="0085203A">
        <w:rPr>
          <w:rFonts w:ascii="GHEA Grapalat" w:hAnsi="GHEA Grapalat"/>
          <w:spacing w:val="4"/>
          <w:sz w:val="22"/>
          <w:szCs w:val="22"/>
        </w:rPr>
        <w:t xml:space="preserve"> 05.04.2017. </w:t>
      </w:r>
      <w:r w:rsidRPr="0085203A">
        <w:rPr>
          <w:rFonts w:ascii="GHEA Grapalat" w:hAnsi="GHEA Grapalat" w:hint="eastAsia"/>
          <w:spacing w:val="4"/>
          <w:sz w:val="22"/>
          <w:szCs w:val="22"/>
        </w:rPr>
        <w:t>Подпункт</w:t>
      </w:r>
      <w:r w:rsidRPr="0085203A">
        <w:rPr>
          <w:rFonts w:ascii="GHEA Grapalat" w:hAnsi="GHEA Grapalat"/>
          <w:spacing w:val="4"/>
          <w:sz w:val="22"/>
          <w:szCs w:val="22"/>
        </w:rPr>
        <w:t xml:space="preserve"> 2 </w:t>
      </w:r>
      <w:r w:rsidRPr="0085203A">
        <w:rPr>
          <w:rFonts w:ascii="GHEA Grapalat" w:hAnsi="GHEA Grapalat" w:hint="eastAsia"/>
          <w:spacing w:val="4"/>
          <w:sz w:val="22"/>
          <w:szCs w:val="22"/>
        </w:rPr>
        <w:t>пункта</w:t>
      </w:r>
      <w:r w:rsidRPr="0085203A">
        <w:rPr>
          <w:rFonts w:ascii="GHEA Grapalat" w:hAnsi="GHEA Grapalat"/>
          <w:spacing w:val="4"/>
          <w:sz w:val="22"/>
          <w:szCs w:val="22"/>
        </w:rPr>
        <w:t xml:space="preserve"> 14 </w:t>
      </w:r>
      <w:r w:rsidRPr="0085203A">
        <w:rPr>
          <w:rFonts w:ascii="GHEA Grapalat" w:hAnsi="GHEA Grapalat" w:hint="eastAsia"/>
          <w:spacing w:val="4"/>
          <w:sz w:val="22"/>
          <w:szCs w:val="22"/>
        </w:rPr>
        <w:t>решения</w:t>
      </w:r>
      <w:r w:rsidRPr="0085203A">
        <w:rPr>
          <w:rFonts w:ascii="GHEA Grapalat" w:hAnsi="GHEA Grapalat"/>
          <w:spacing w:val="4"/>
          <w:sz w:val="22"/>
          <w:szCs w:val="22"/>
        </w:rPr>
        <w:t xml:space="preserve"> N 526-</w:t>
      </w:r>
      <w:r>
        <w:rPr>
          <w:rFonts w:ascii="GHEA Grapalat" w:hAnsi="GHEA Grapalat"/>
          <w:spacing w:val="4"/>
          <w:sz w:val="22"/>
          <w:szCs w:val="22"/>
          <w:lang w:val="hy-AM"/>
        </w:rPr>
        <w:t>Ն</w:t>
      </w:r>
      <w:r w:rsidRPr="0085203A">
        <w:rPr>
          <w:rFonts w:ascii="GHEA Grapalat" w:hAnsi="GHEA Grapalat"/>
          <w:spacing w:val="4"/>
          <w:sz w:val="22"/>
          <w:szCs w:val="22"/>
        </w:rPr>
        <w:t>,</w:t>
      </w:r>
    </w:p>
    <w:p w:rsidR="0085203A" w:rsidRDefault="0085203A" w:rsidP="004317AF">
      <w:pPr>
        <w:widowControl w:val="0"/>
        <w:ind w:firstLine="75"/>
        <w:jc w:val="both"/>
        <w:rPr>
          <w:rFonts w:ascii="GHEA Grapalat" w:hAnsi="GHEA Grapalat"/>
          <w:spacing w:val="4"/>
          <w:sz w:val="22"/>
          <w:szCs w:val="22"/>
        </w:rPr>
      </w:pPr>
    </w:p>
    <w:p w:rsidR="0068668B" w:rsidRPr="0085203A" w:rsidRDefault="0068668B" w:rsidP="004317AF">
      <w:pPr>
        <w:widowControl w:val="0"/>
        <w:ind w:firstLine="75"/>
        <w:jc w:val="both"/>
        <w:rPr>
          <w:rFonts w:ascii="GHEA Grapalat" w:hAnsi="GHEA Grapalat"/>
          <w:spacing w:val="4"/>
          <w:sz w:val="22"/>
          <w:szCs w:val="22"/>
        </w:rPr>
      </w:pPr>
      <w:r w:rsidRPr="00F258E7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68668B">
        <w:rPr>
          <w:rFonts w:ascii="Calibri" w:hAnsi="Calibri" w:cs="Calibri"/>
          <w:spacing w:val="4"/>
          <w:sz w:val="22"/>
          <w:szCs w:val="22"/>
        </w:rPr>
        <w:t> </w:t>
      </w:r>
      <w:r w:rsidRPr="00F258E7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  <w:r w:rsidRPr="0068668B">
        <w:rPr>
          <w:rFonts w:ascii="GHEA Grapalat" w:hAnsi="GHEA Grapalat"/>
          <w:spacing w:val="4"/>
          <w:sz w:val="22"/>
          <w:szCs w:val="22"/>
        </w:rPr>
        <w:t xml:space="preserve"> </w:t>
      </w:r>
      <w:proofErr w:type="spellStart"/>
      <w:r w:rsidRPr="004317AF">
        <w:rPr>
          <w:rFonts w:ascii="GHEA Grapalat" w:hAnsi="GHEA Grapalat"/>
          <w:spacing w:val="4"/>
          <w:sz w:val="22"/>
          <w:szCs w:val="22"/>
        </w:rPr>
        <w:t>Лу</w:t>
      </w:r>
      <w:r w:rsidRPr="0068668B">
        <w:rPr>
          <w:rFonts w:ascii="GHEA Grapalat" w:hAnsi="GHEA Grapalat"/>
          <w:spacing w:val="4"/>
          <w:sz w:val="22"/>
          <w:szCs w:val="22"/>
        </w:rPr>
        <w:t>сине</w:t>
      </w:r>
      <w:proofErr w:type="spellEnd"/>
      <w:r w:rsidRPr="0068668B">
        <w:rPr>
          <w:rFonts w:ascii="GHEA Grapalat" w:hAnsi="GHEA Grapalat"/>
          <w:spacing w:val="4"/>
          <w:sz w:val="22"/>
          <w:szCs w:val="22"/>
        </w:rPr>
        <w:t xml:space="preserve"> </w:t>
      </w:r>
      <w:proofErr w:type="gramStart"/>
      <w:r w:rsidRPr="0068668B">
        <w:rPr>
          <w:rFonts w:ascii="GHEA Grapalat" w:hAnsi="GHEA Grapalat"/>
          <w:spacing w:val="4"/>
          <w:sz w:val="22"/>
          <w:szCs w:val="22"/>
        </w:rPr>
        <w:t>Саакяну  под</w:t>
      </w:r>
      <w:proofErr w:type="gramEnd"/>
      <w:r w:rsidRPr="0068668B">
        <w:rPr>
          <w:rFonts w:ascii="GHEA Grapalat" w:hAnsi="GHEA Grapalat"/>
          <w:spacing w:val="4"/>
          <w:sz w:val="22"/>
          <w:szCs w:val="22"/>
        </w:rPr>
        <w:t xml:space="preserve"> кодом</w:t>
      </w:r>
      <w:r w:rsidR="0085203A" w:rsidRPr="0085203A">
        <w:rPr>
          <w:rFonts w:ascii="GHEA Grapalat" w:hAnsi="GHEA Grapalat"/>
          <w:spacing w:val="4"/>
          <w:sz w:val="22"/>
          <w:szCs w:val="22"/>
        </w:rPr>
        <w:t xml:space="preserve"> ՀՀ ՖՆ-ԳՀԾՁԲ-24/</w:t>
      </w:r>
      <w:r w:rsidR="00234D33">
        <w:rPr>
          <w:rFonts w:ascii="GHEA Grapalat" w:hAnsi="GHEA Grapalat"/>
          <w:spacing w:val="4"/>
          <w:sz w:val="22"/>
          <w:szCs w:val="22"/>
          <w:lang w:val="hy-AM"/>
        </w:rPr>
        <w:t>7</w:t>
      </w:r>
      <w:r w:rsidR="004317AF" w:rsidRPr="0085203A">
        <w:rPr>
          <w:rFonts w:ascii="GHEA Grapalat" w:hAnsi="GHEA Grapalat"/>
          <w:spacing w:val="4"/>
          <w:sz w:val="22"/>
          <w:szCs w:val="22"/>
        </w:rPr>
        <w:t>.</w:t>
      </w:r>
    </w:p>
    <w:p w:rsidR="0068668B" w:rsidRPr="0068668B" w:rsidRDefault="0068668B" w:rsidP="0068668B">
      <w:pPr>
        <w:pStyle w:val="BodyTextIndent"/>
        <w:widowControl w:val="0"/>
        <w:ind w:left="-709" w:firstLine="0"/>
        <w:jc w:val="center"/>
        <w:rPr>
          <w:rFonts w:ascii="GHEA Grapalat" w:hAnsi="GHEA Grapalat"/>
          <w:b/>
          <w:i/>
          <w:szCs w:val="24"/>
          <w:u w:val="single"/>
          <w:lang w:val="hy-AM"/>
        </w:rPr>
      </w:pPr>
      <w:r w:rsidRPr="0068668B">
        <w:rPr>
          <w:rFonts w:ascii="GHEA Grapalat" w:hAnsi="GHEA Grapalat"/>
          <w:b/>
          <w:szCs w:val="24"/>
        </w:rPr>
        <w:t xml:space="preserve">Телефон </w:t>
      </w:r>
      <w:r w:rsidRPr="0068668B">
        <w:rPr>
          <w:rStyle w:val="Emphasis"/>
          <w:rFonts w:ascii="GHEA Grapalat" w:hAnsi="GHEA Grapalat"/>
          <w:b/>
          <w:szCs w:val="24"/>
          <w:lang w:val="hy-AM"/>
        </w:rPr>
        <w:t>011/ 800 114</w:t>
      </w:r>
    </w:p>
    <w:p w:rsidR="0068668B" w:rsidRPr="0068668B" w:rsidRDefault="0068668B" w:rsidP="0068668B">
      <w:pPr>
        <w:pStyle w:val="BodyTextIndent"/>
        <w:widowControl w:val="0"/>
        <w:ind w:left="-709" w:firstLine="0"/>
        <w:jc w:val="center"/>
        <w:rPr>
          <w:rFonts w:ascii="GHEA Grapalat" w:hAnsi="GHEA Grapalat"/>
          <w:b/>
          <w:szCs w:val="24"/>
        </w:rPr>
      </w:pPr>
      <w:r w:rsidRPr="0068668B">
        <w:rPr>
          <w:rFonts w:ascii="GHEA Grapalat" w:hAnsi="GHEA Grapalat"/>
          <w:b/>
          <w:szCs w:val="24"/>
        </w:rPr>
        <w:t xml:space="preserve">Электронная почта </w:t>
      </w:r>
      <w:r w:rsidRPr="0068668B">
        <w:rPr>
          <w:rFonts w:ascii="GHEA Grapalat" w:hAnsi="GHEA Grapalat" w:cstheme="minorHAnsi"/>
          <w:b/>
          <w:szCs w:val="24"/>
          <w:lang w:val="hy-AM"/>
        </w:rPr>
        <w:t>lusine.sahakyan@minfin.am</w:t>
      </w:r>
    </w:p>
    <w:p w:rsidR="0068668B" w:rsidRPr="0068668B" w:rsidRDefault="0068668B" w:rsidP="0068668B">
      <w:pPr>
        <w:jc w:val="center"/>
        <w:rPr>
          <w:rFonts w:ascii="GHEA Grapalat" w:hAnsi="GHEA Grapalat" w:cstheme="minorHAnsi"/>
          <w:b/>
          <w:szCs w:val="24"/>
          <w:lang w:val="hy-AM"/>
        </w:rPr>
      </w:pPr>
      <w:r w:rsidRPr="0068668B">
        <w:rPr>
          <w:rFonts w:ascii="GHEA Grapalat" w:hAnsi="GHEA Grapalat" w:cstheme="minorHAnsi"/>
          <w:b/>
          <w:szCs w:val="24"/>
          <w:lang w:val="hy-AM"/>
        </w:rPr>
        <w:t>Заказчик  Министерство Финансов</w:t>
      </w:r>
    </w:p>
    <w:p w:rsidR="00715B17" w:rsidRPr="0068668B" w:rsidRDefault="00715B17" w:rsidP="0068668B">
      <w:pPr>
        <w:jc w:val="center"/>
        <w:rPr>
          <w:rFonts w:ascii="GHEA Grapalat" w:hAnsi="GHEA Grapalat"/>
          <w:b/>
          <w:szCs w:val="24"/>
        </w:rPr>
      </w:pPr>
    </w:p>
    <w:sectPr w:rsidR="00715B17" w:rsidRPr="006866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68B"/>
    <w:rsid w:val="00004ECD"/>
    <w:rsid w:val="00234D33"/>
    <w:rsid w:val="0025135B"/>
    <w:rsid w:val="004317AF"/>
    <w:rsid w:val="0044109C"/>
    <w:rsid w:val="005D3B22"/>
    <w:rsid w:val="0068668B"/>
    <w:rsid w:val="00715B17"/>
    <w:rsid w:val="00741612"/>
    <w:rsid w:val="0085203A"/>
    <w:rsid w:val="00BE2264"/>
    <w:rsid w:val="00C03E5A"/>
    <w:rsid w:val="00F7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FDE8B"/>
  <w15:chartTrackingRefBased/>
  <w15:docId w15:val="{82CC1154-64CB-4FBB-B11B-3E3BED82D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668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68668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8668B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68668B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68668B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character" w:styleId="Emphasis">
    <w:name w:val="Emphasis"/>
    <w:qFormat/>
    <w:rsid w:val="0068668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66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68B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    Настоящий текст объявления утвержден решением Оценочной комиссии</vt:lpstr>
      <vt:lpstr>        в соответствии со статьей 29 Закона Республики Армения "О закупках"</vt:lpstr>
      <vt:lpstr>        ОБЪЯВЛЕНИЕ</vt:lpstr>
      <vt:lpstr>        Приведенный ниже Комитет по оценке закупок представляет причины изменения пригла</vt:lpstr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11</cp:revision>
  <cp:lastPrinted>2024-12-10T13:43:00Z</cp:lastPrinted>
  <dcterms:created xsi:type="dcterms:W3CDTF">2023-11-03T10:19:00Z</dcterms:created>
  <dcterms:modified xsi:type="dcterms:W3CDTF">2024-12-10T13:45:00Z</dcterms:modified>
</cp:coreProperties>
</file>